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739F8D1A" w:rsidR="00CB1554" w:rsidRPr="00D67C96" w:rsidRDefault="00CF5315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r w:rsidRPr="00CF5315">
              <w:rPr>
                <w:rFonts w:eastAsia="Times New Roman" w:cstheme="minorHAnsi"/>
                <w:color w:val="007DCC"/>
                <w:lang w:val="sv-SE" w:eastAsia="sv-SE"/>
              </w:rPr>
              <w:t>18271060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E26893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E26893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E26893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E26893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934" w14:textId="389D5F2D" w:rsidR="00C97AE7" w:rsidRPr="00D67C96" w:rsidRDefault="00C97AE7" w:rsidP="00297964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E26893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E26893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441955D4" w:rsidR="00D67C96" w:rsidRPr="00B35FD6" w:rsidRDefault="00E26893" w:rsidP="00E2689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68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 xml:space="preserve">Minst 8 års erfarenhet av att vara </w:t>
            </w:r>
            <w:proofErr w:type="spellStart"/>
            <w:r w:rsidRPr="00E268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Scrum</w:t>
            </w:r>
            <w:proofErr w:type="spellEnd"/>
            <w:r w:rsidRPr="00E268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master i utvecklingsteam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26893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689728BE" w:rsidR="00D67C96" w:rsidRPr="00B35FD6" w:rsidRDefault="00E26893" w:rsidP="00E2689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68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6 års erfarenhet av att utveckla i React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26893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28DD4887" w:rsidR="00D67C96" w:rsidRPr="00B35FD6" w:rsidRDefault="00E26893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68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2 års erfarenhet av Oracle Tuxedo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26893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49777D3E" w:rsidR="00C47615" w:rsidRPr="00B35FD6" w:rsidRDefault="00E26893" w:rsidP="00E26893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68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6 års erfarenhet av REST tjänster och APIer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26893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1FFFEDC5" w:rsidR="00C47615" w:rsidRPr="00B35FD6" w:rsidRDefault="00E26893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68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2 års erfarenhet av SAFe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6A84EF76" w:rsidR="00B35FD6" w:rsidRPr="00B35FD6" w:rsidRDefault="00E26893" w:rsidP="00E2689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68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testledning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0DFD92F3" w:rsidR="00B35FD6" w:rsidRPr="00B35FD6" w:rsidRDefault="00E26893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75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0A824AEF" w:rsidR="00B35FD6" w:rsidRPr="00B35FD6" w:rsidRDefault="00E26893" w:rsidP="00E2689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68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arbete på myndighet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0A7B8313" w:rsidR="00B35FD6" w:rsidRPr="00B35FD6" w:rsidRDefault="00E26893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75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26893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438B736B" w:rsidR="00B35FD6" w:rsidRPr="00B35FD6" w:rsidRDefault="00E26893" w:rsidP="00E2689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68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utveckling i OCP miljö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6C924C14" w:rsidR="00B35FD6" w:rsidRPr="00B35FD6" w:rsidRDefault="00E26893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75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26893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645789C0" w:rsidR="00B35FD6" w:rsidRPr="00E26893" w:rsidRDefault="00E26893" w:rsidP="00E2689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68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C och NET programmering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6A6FCB78" w:rsidR="00B35FD6" w:rsidRPr="00B35FD6" w:rsidRDefault="00E26893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75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26893" w14:paraId="3E6044BA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F38" w14:textId="2DF74DF9" w:rsidR="00B35FD6" w:rsidRPr="00E26893" w:rsidRDefault="00E26893" w:rsidP="00E2689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68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projektledning och arkitektur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8AF" w14:textId="441F5D23" w:rsidR="00B35FD6" w:rsidRPr="00B35FD6" w:rsidRDefault="00E26893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75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606" w14:textId="5C1ADC1C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43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CC1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682987E2" w:rsidR="0032592C" w:rsidRPr="00B35FD6" w:rsidRDefault="00F34BA2" w:rsidP="00F34BA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34BA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resultatinriktad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34BA2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5656A7C8" w:rsidR="0032592C" w:rsidRPr="00B35FD6" w:rsidRDefault="00F34BA2" w:rsidP="00F34BA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34BA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 god samarbetsförmåga, vara hjälpsam och ha ett gott bemötande.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34BA2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56C5EDCF" w:rsidR="0032592C" w:rsidRPr="00B35FD6" w:rsidRDefault="00F34BA2" w:rsidP="00F34BA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34BA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 förmågan och viljan att lära dig nya saker, vara flexibel och kunna ställa om vid förändringar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34BA2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3702860A" w:rsidR="0032592C" w:rsidRPr="00B35FD6" w:rsidRDefault="00F34BA2" w:rsidP="00F34BA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34BA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Kunna kommunicera mycket bra på svenska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34BA2" w14:paraId="41908E5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97" w14:textId="7B65E6A0" w:rsidR="0032592C" w:rsidRPr="00B35FD6" w:rsidRDefault="00F34BA2" w:rsidP="00F34BA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34BA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Strukturerad och ordningsam  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6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F6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10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5373C" w14:textId="77777777" w:rsidR="007B7751" w:rsidRDefault="007B7751" w:rsidP="006410A1">
      <w:pPr>
        <w:spacing w:after="0" w:line="240" w:lineRule="auto"/>
      </w:pPr>
      <w:r>
        <w:separator/>
      </w:r>
    </w:p>
  </w:endnote>
  <w:endnote w:type="continuationSeparator" w:id="0">
    <w:p w14:paraId="112DCB38" w14:textId="77777777" w:rsidR="007B7751" w:rsidRDefault="007B7751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F7034" w14:textId="77777777" w:rsidR="007B7751" w:rsidRDefault="007B7751" w:rsidP="006410A1">
      <w:pPr>
        <w:spacing w:after="0" w:line="240" w:lineRule="auto"/>
      </w:pPr>
      <w:r>
        <w:separator/>
      </w:r>
    </w:p>
  </w:footnote>
  <w:footnote w:type="continuationSeparator" w:id="0">
    <w:p w14:paraId="585C09C2" w14:textId="77777777" w:rsidR="007B7751" w:rsidRDefault="007B7751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B7751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CF5315"/>
    <w:rsid w:val="00D50958"/>
    <w:rsid w:val="00D67C96"/>
    <w:rsid w:val="00D84774"/>
    <w:rsid w:val="00D9367A"/>
    <w:rsid w:val="00DA5022"/>
    <w:rsid w:val="00DB3FB6"/>
    <w:rsid w:val="00DB4D24"/>
    <w:rsid w:val="00DD16B1"/>
    <w:rsid w:val="00DE3366"/>
    <w:rsid w:val="00DF4792"/>
    <w:rsid w:val="00E03020"/>
    <w:rsid w:val="00E23E12"/>
    <w:rsid w:val="00E26893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EF4997"/>
    <w:rsid w:val="00F00ADF"/>
    <w:rsid w:val="00F010D7"/>
    <w:rsid w:val="00F036A6"/>
    <w:rsid w:val="00F17AF1"/>
    <w:rsid w:val="00F34BA2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2024-08-29T11:27:00Z</dcterms:created>
  <dcterms:modified xsi:type="dcterms:W3CDTF">2024-08-29T11:27:00Z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